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7B" w:rsidRDefault="00144E59">
      <w:pPr>
        <w:spacing w:after="69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…………………………………………………………………………………….. </w:t>
      </w:r>
    </w:p>
    <w:p w:rsidR="0096607B" w:rsidRDefault="00144E59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(imię i nazwisko rodzica/opiekuna prawnego) </w:t>
      </w:r>
    </w:p>
    <w:p w:rsidR="0096607B" w:rsidRDefault="00144E59">
      <w:pPr>
        <w:spacing w:after="12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……………………………………………………………………………………... </w:t>
      </w:r>
    </w:p>
    <w:p w:rsidR="0096607B" w:rsidRDefault="00144E5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 </w:t>
      </w:r>
    </w:p>
    <w:p w:rsidR="0096607B" w:rsidRDefault="00144E59">
      <w:pPr>
        <w:tabs>
          <w:tab w:val="center" w:pos="190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(adres zamieszkania)</w:t>
      </w:r>
      <w:r>
        <w:rPr>
          <w:rFonts w:ascii="Times New Roman" w:eastAsia="Times New Roman" w:hAnsi="Times New Roman" w:cs="Times New Roman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607B" w:rsidRDefault="00144E59" w:rsidP="0066129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607B" w:rsidRDefault="00144E59">
      <w:pPr>
        <w:spacing w:after="17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6607B" w:rsidRPr="006B33E6" w:rsidRDefault="00144E59">
      <w:pPr>
        <w:spacing w:after="131"/>
        <w:ind w:left="10" w:right="58" w:hanging="10"/>
        <w:jc w:val="center"/>
        <w:rPr>
          <w:b/>
        </w:rPr>
      </w:pPr>
      <w:r w:rsidRPr="006B33E6">
        <w:rPr>
          <w:rFonts w:ascii="Times New Roman" w:eastAsia="Times New Roman" w:hAnsi="Times New Roman" w:cs="Times New Roman"/>
          <w:b/>
          <w:sz w:val="28"/>
        </w:rPr>
        <w:t xml:space="preserve">OŚWIADCZENIE </w:t>
      </w:r>
    </w:p>
    <w:p w:rsidR="0096607B" w:rsidRPr="006B33E6" w:rsidRDefault="00144E59">
      <w:pPr>
        <w:spacing w:after="131"/>
        <w:ind w:left="10" w:right="60" w:hanging="10"/>
        <w:jc w:val="center"/>
        <w:rPr>
          <w:b/>
        </w:rPr>
      </w:pPr>
      <w:r w:rsidRPr="006B33E6">
        <w:rPr>
          <w:rFonts w:ascii="Times New Roman" w:eastAsia="Times New Roman" w:hAnsi="Times New Roman" w:cs="Times New Roman"/>
          <w:b/>
          <w:sz w:val="28"/>
        </w:rPr>
        <w:t xml:space="preserve">o samotnym wychowywaniu dziecka </w:t>
      </w:r>
    </w:p>
    <w:p w:rsidR="0096607B" w:rsidRDefault="00144E59">
      <w:pPr>
        <w:spacing w:after="9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607B" w:rsidRDefault="00144E59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samotnie wychowuję dziecko ……………………………………………… </w:t>
      </w:r>
    </w:p>
    <w:p w:rsidR="0096607B" w:rsidRDefault="00144E5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78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(imię i nazwisko dziecka</w:t>
      </w:r>
      <w:r>
        <w:rPr>
          <w:rFonts w:ascii="Times New Roman" w:eastAsia="Times New Roman" w:hAnsi="Times New Roman" w:cs="Times New Roman"/>
          <w:sz w:val="25"/>
          <w:vertAlign w:val="sub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96607B" w:rsidRDefault="00144E5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607B" w:rsidRDefault="00144E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nie wychowuje żadnego dziecka wspólnie z jego rodzicem. </w:t>
      </w:r>
    </w:p>
    <w:p w:rsidR="0066129E" w:rsidRDefault="0066129E" w:rsidP="0066129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Jednocześnie oświadczam, że matka/ojciec/opiekun prawny</w:t>
      </w:r>
      <w:r w:rsidR="00CE3700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dziecka nie ma</w:t>
      </w:r>
      <w:r w:rsidR="00CE3700">
        <w:rPr>
          <w:rFonts w:ascii="Times New Roman" w:eastAsia="Times New Roman" w:hAnsi="Times New Roman" w:cs="Times New Roman"/>
          <w:sz w:val="24"/>
        </w:rPr>
        <w:t xml:space="preserve"> odebranych praw rodzicielskich/ma odebrane</w:t>
      </w:r>
      <w:r>
        <w:rPr>
          <w:rFonts w:ascii="Times New Roman" w:eastAsia="Times New Roman" w:hAnsi="Times New Roman" w:cs="Times New Roman"/>
          <w:sz w:val="24"/>
        </w:rPr>
        <w:t xml:space="preserve"> praw</w:t>
      </w:r>
      <w:r w:rsidR="00CE3700">
        <w:rPr>
          <w:rFonts w:ascii="Times New Roman" w:eastAsia="Times New Roman" w:hAnsi="Times New Roman" w:cs="Times New Roman"/>
          <w:sz w:val="24"/>
        </w:rPr>
        <w:t>a rodzicielskie*</w:t>
      </w:r>
    </w:p>
    <w:p w:rsidR="0096607B" w:rsidRDefault="006612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</w:t>
      </w:r>
      <w:r w:rsidR="00CE3700">
        <w:rPr>
          <w:rFonts w:ascii="Times New Roman" w:eastAsia="Times New Roman" w:hAnsi="Times New Roman" w:cs="Times New Roman"/>
          <w:sz w:val="24"/>
        </w:rPr>
        <w:t>enie fałszywego oświadczenia .**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607B" w:rsidRDefault="00144E59">
      <w:pPr>
        <w:tabs>
          <w:tab w:val="center" w:pos="4956"/>
          <w:tab w:val="center" w:pos="5664"/>
          <w:tab w:val="center" w:pos="637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Rybnik, dnia………………………………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B33E6" w:rsidRDefault="006B33E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96607B" w:rsidRDefault="00144E5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6607B" w:rsidRDefault="00144E5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 </w:t>
      </w:r>
    </w:p>
    <w:p w:rsidR="0096607B" w:rsidRDefault="00144E59" w:rsidP="0066129E">
      <w:pPr>
        <w:spacing w:after="0"/>
        <w:ind w:right="65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(czytelny podpis rodzica/opiekuna prawnego)  </w:t>
      </w:r>
    </w:p>
    <w:p w:rsidR="0096607B" w:rsidRDefault="00144E59" w:rsidP="006B33E6">
      <w:pP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B33E6" w:rsidRDefault="006B33E6">
      <w:pPr>
        <w:spacing w:after="3" w:line="241" w:lineRule="auto"/>
        <w:ind w:left="-5" w:right="43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96607B" w:rsidRDefault="00144E59">
      <w:pPr>
        <w:spacing w:after="3" w:line="24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0"/>
        </w:rPr>
        <w:t>Wyjaśnienie: samotne wychowanie dziecka w rodzinie – oznacza to wychowanie dziecka przez pannę, kawalera, wdowę, osobę pozostającą w separacji orzeczonej prawomocnym wyrokiem sądu, osobę rozwiedzioną, chyba że osoba taka wychowuje wspólnie co najmniej jedno dziecko z jego rodzicem.</w:t>
      </w:r>
      <w:r>
        <w:rPr>
          <w:rFonts w:ascii="Times New Roman" w:eastAsia="Times New Roman" w:hAnsi="Times New Roman" w:cs="Times New Roman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B33E6" w:rsidRPr="00CE3700" w:rsidRDefault="00144E5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607B" w:rsidRDefault="00144E5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607B" w:rsidRDefault="00144E59" w:rsidP="006B33E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43100" cy="9144"/>
                <wp:effectExtent l="0" t="0" r="0" b="0"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44"/>
                          <a:chOff x="0" y="0"/>
                          <a:chExt cx="1943100" cy="914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943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9144">
                                <a:moveTo>
                                  <a:pt x="0" y="0"/>
                                </a:moveTo>
                                <a:lnTo>
                                  <a:pt x="1943100" y="9144"/>
                                </a:lnTo>
                              </a:path>
                            </a:pathLst>
                          </a:custGeom>
                          <a:ln w="6096" cap="flat">
                            <a:miter lim="1016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9" style="width:153pt;height:0.720032pt;mso-position-horizontal-relative:char;mso-position-vertical-relative:line" coordsize="19431,91">
                <v:shape id="Shape 65" style="position:absolute;width:19431;height:91;left:0;top:0;" coordsize="1943100,9144" path="m0,0l1943100,9144">
                  <v:stroke weight="0.48pt" endcap="flat" joinstyle="miter" miterlimit="8" on="true" color="#0d0d0d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CE3700" w:rsidRDefault="00CE3700" w:rsidP="006B33E6">
      <w:pPr>
        <w:spacing w:after="0"/>
      </w:pPr>
    </w:p>
    <w:p w:rsidR="0096607B" w:rsidRDefault="000F2BE0">
      <w:pPr>
        <w:spacing w:after="0"/>
      </w:pPr>
      <w:r>
        <w:rPr>
          <w:rFonts w:ascii="Times New Roman" w:eastAsia="Times New Roman" w:hAnsi="Times New Roman" w:cs="Times New Roman"/>
          <w:sz w:val="20"/>
        </w:rPr>
        <w:t>*   Właściwe podkreślić</w:t>
      </w:r>
    </w:p>
    <w:p w:rsidR="0096607B" w:rsidRDefault="00144E59">
      <w:pPr>
        <w:spacing w:after="3" w:line="24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0"/>
        </w:rPr>
        <w:t>*</w:t>
      </w:r>
      <w:r w:rsidR="00CE3700"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20"/>
        </w:rPr>
        <w:t>Zgodnie z art. 233 §1 Kodeksu karnego – kto, składając zeznanie mające służyć za dowód w postępowaniu sądowym lub innym postępowaniu prowadzonym na podstawie ustawy, zezna nieprawdę lub zataja prawdę, podlega karze pozbawienia wolności od 6 miesięcy do lat 8.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6607B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B"/>
    <w:rsid w:val="000F2BE0"/>
    <w:rsid w:val="00144E59"/>
    <w:rsid w:val="0066129E"/>
    <w:rsid w:val="006B33E6"/>
    <w:rsid w:val="0096607B"/>
    <w:rsid w:val="00CB39EA"/>
    <w:rsid w:val="00C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6983-EF8E-4F0D-AA2D-B4198B6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o samotnym wychowywaniu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o samotnym wychowywaniu</dc:title>
  <dc:subject/>
  <dc:creator>Asus</dc:creator>
  <cp:keywords/>
  <cp:lastModifiedBy>Dyrektor Bałdyga</cp:lastModifiedBy>
  <cp:revision>2</cp:revision>
  <dcterms:created xsi:type="dcterms:W3CDTF">2021-04-13T12:55:00Z</dcterms:created>
  <dcterms:modified xsi:type="dcterms:W3CDTF">2021-04-13T12:55:00Z</dcterms:modified>
</cp:coreProperties>
</file>